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4D4A" w:rsidRDefault="001E745C">
      <w:r w:rsidRPr="001E745C">
        <w:rPr>
          <w:noProof/>
          <w:lang w:eastAsia="ru-RU"/>
        </w:rPr>
        <w:drawing>
          <wp:inline distT="0" distB="0" distL="0" distR="0">
            <wp:extent cx="5940425" cy="8231417"/>
            <wp:effectExtent l="0" t="0" r="3175" b="0"/>
            <wp:docPr id="2" name="Рисунок 2" descr="C:\Users\Pc\Desktop\террор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c\Desktop\террор 2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14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2E20DB" w:rsidRDefault="002E20DB"/>
    <w:p w:rsidR="002E20DB" w:rsidRDefault="002E20DB"/>
    <w:p w:rsidR="002E20DB" w:rsidRDefault="002E20DB"/>
    <w:tbl>
      <w:tblPr>
        <w:tblStyle w:val="a3"/>
        <w:tblW w:w="11057" w:type="dxa"/>
        <w:tblInd w:w="-1281" w:type="dxa"/>
        <w:tblLook w:val="04A0" w:firstRow="1" w:lastRow="0" w:firstColumn="1" w:lastColumn="0" w:noHBand="0" w:noVBand="1"/>
      </w:tblPr>
      <w:tblGrid>
        <w:gridCol w:w="566"/>
        <w:gridCol w:w="6749"/>
        <w:gridCol w:w="1554"/>
        <w:gridCol w:w="2188"/>
      </w:tblGrid>
      <w:tr w:rsidR="002E20DB" w:rsidRPr="00BC7E2C" w:rsidTr="005F0DC5">
        <w:tc>
          <w:tcPr>
            <w:tcW w:w="566" w:type="dxa"/>
          </w:tcPr>
          <w:p w:rsidR="002E20DB" w:rsidRPr="00AB3203" w:rsidRDefault="002E20DB" w:rsidP="005F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03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6749" w:type="dxa"/>
          </w:tcPr>
          <w:p w:rsidR="002E20DB" w:rsidRPr="00AB3203" w:rsidRDefault="002E20DB" w:rsidP="005F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03">
              <w:rPr>
                <w:rFonts w:ascii="Times New Roman" w:hAnsi="Times New Roman" w:cs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1554" w:type="dxa"/>
          </w:tcPr>
          <w:p w:rsidR="002E20DB" w:rsidRPr="00AB3203" w:rsidRDefault="002E20DB" w:rsidP="005F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03">
              <w:rPr>
                <w:rFonts w:ascii="Times New Roman" w:hAnsi="Times New Roman" w:cs="Times New Roman"/>
                <w:b/>
                <w:sz w:val="28"/>
                <w:szCs w:val="28"/>
              </w:rPr>
              <w:t>Сроки</w:t>
            </w:r>
          </w:p>
        </w:tc>
        <w:tc>
          <w:tcPr>
            <w:tcW w:w="2188" w:type="dxa"/>
          </w:tcPr>
          <w:p w:rsidR="002E20DB" w:rsidRPr="00AB3203" w:rsidRDefault="002E20DB" w:rsidP="005F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03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Ответственные</w:t>
            </w:r>
          </w:p>
        </w:tc>
      </w:tr>
      <w:tr w:rsidR="002E20DB" w:rsidRPr="00BC7E2C" w:rsidTr="005F0DC5">
        <w:tc>
          <w:tcPr>
            <w:tcW w:w="11057" w:type="dxa"/>
            <w:gridSpan w:val="4"/>
          </w:tcPr>
          <w:p w:rsidR="002E20DB" w:rsidRPr="00AB3203" w:rsidRDefault="002E20DB" w:rsidP="005F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B3203">
              <w:rPr>
                <w:rFonts w:ascii="Times New Roman" w:hAnsi="Times New Roman" w:cs="Times New Roman"/>
                <w:b/>
                <w:sz w:val="28"/>
                <w:szCs w:val="28"/>
              </w:rPr>
              <w:t>I. Мероприятия с педагогическим коллективом, сотрудниками образовательного учреждения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Ознакомление с планом мероприятий по противодействию идеологии терроризма и экстремизма на учебный год.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Инструктаж работников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ДОУ по противодействию терроризма.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один раз в квартал,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Рассмотрение вопросов, связанных с противодействием идеологии терроризма и экстремизма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на информационно-методических 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совещаниях, заседаниях общего собрания коллектива  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Накопление методического материала по противодействию экстремизма, терроризма.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Старший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воспитатель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Распространение па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мяток, методических инструкций 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 противод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ействию идеологии терроризма и 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экстремизма; обновление наглядной профилактической </w:t>
            </w:r>
            <w:proofErr w:type="spellStart"/>
            <w:proofErr w:type="gramStart"/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аг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г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итации</w:t>
            </w:r>
            <w:proofErr w:type="spellEnd"/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   </w:t>
            </w:r>
            <w:proofErr w:type="gramEnd"/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</w:rPr>
              <w:t>Старший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администрацией, педагогами нормативных документов по противод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ействию идеологии терроризма и 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экстремизма.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Организация меро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приятий, связанных с усилением 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пропускного режима (дежурный администратор), обеспечением непрерывного функционирования кнопок тревожной сигнализации и камеры видеонаблюдения. 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ежедневно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Контроль за пребыванием посторонних лиц на территории и в здании М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ДОУ при регулярном функционировании записи видеонаблюдения.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постоянно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Регулярный, еж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едневный осмотр и обход зданий, </w:t>
            </w:r>
            <w:proofErr w:type="gramStart"/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помещений.  </w:t>
            </w:r>
            <w:proofErr w:type="gramEnd"/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Завхоз 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Обеспечение и контрол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ь круглосуточного дежурства в МА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ДОУ. 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Заведующий</w:t>
            </w:r>
          </w:p>
          <w:p w:rsidR="002E20DB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Завхоз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сторожа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11.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Проведения встреч с сотрудниками правоохранительных органов по темам: «Сущность терроризма», «Дисциплинированность и бдительность – в чем выражается их взаимосвязь?», «Как террористы и экстремисты могут использовать подростков и молодежь в своих преступных целях» и т.д.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Заведующий</w:t>
            </w:r>
          </w:p>
        </w:tc>
      </w:tr>
      <w:tr w:rsidR="002E20DB" w:rsidRPr="00BC7E2C" w:rsidTr="005F0DC5">
        <w:tc>
          <w:tcPr>
            <w:tcW w:w="11057" w:type="dxa"/>
            <w:gridSpan w:val="4"/>
          </w:tcPr>
          <w:p w:rsidR="002E20DB" w:rsidRPr="00BC7E2C" w:rsidRDefault="002E20DB" w:rsidP="005F0DC5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C7E2C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>II. Мероприятия с воспитанниками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профилактических бесед инструкций по противо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действию идеологии терроризма, 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экстремизма и ОБЖ: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«Азбука безопасности» от </w:t>
            </w:r>
            <w:proofErr w:type="spellStart"/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Смешариков</w:t>
            </w:r>
            <w:proofErr w:type="spellEnd"/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«Полезные сказочные советы»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«Можно ли разговаривать с незнакомыми людьми»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«Знаешь ли ты свой адрес, телефон и можешь ли объяснить, где живешь?»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«Один дома»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март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май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Занятия 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по отра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ботке практических навыков ОБЖ 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(игры-драматизации: «Чрезвычайные ситуации», «Знаю. Умею. Делаю»)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занятий по ориентировке в пространстве «Маршруты безопасности».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 групп старшего возраста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Проведение мероприятий 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рамках Дня 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здоровья «Безопасность детей - наша важная задача»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рамках Дня здоровья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Воспитатели</w:t>
            </w:r>
            <w:proofErr w:type="gramEnd"/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Беседы с воспитанниками 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старшего дошкольного возраста на тему: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«Что такое хорошо и что такое плохо»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«Осторожно – «добрый дядя!»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«Смотри в оба!»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«Не бойся звать на помощь»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«Когда зазвонил телефон…»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«Служба специального назначения»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- «Когда мамы нет дома» 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 мероприятий в рамках Дня защиты детей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июнь.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выставок детских тематических рисунков по ОБЖ: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«Дети в городе»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«Этот мир для всех!»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 «Мы за мир!»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сентябрь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ноябрь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июнь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Привлечение представителей МЧС к проведению мероприятий с сотрудниками, воспитанниками и родителями (законными представителями)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 МА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ДОУ.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два раза в год</w:t>
            </w:r>
          </w:p>
        </w:tc>
        <w:tc>
          <w:tcPr>
            <w:tcW w:w="2188" w:type="dxa"/>
            <w:vAlign w:val="center"/>
          </w:tcPr>
          <w:p w:rsidR="002E20DB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</w:t>
            </w:r>
          </w:p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</w:t>
            </w:r>
          </w:p>
        </w:tc>
      </w:tr>
      <w:tr w:rsidR="002E20DB" w:rsidRPr="00BC7E2C" w:rsidTr="005F0DC5">
        <w:tc>
          <w:tcPr>
            <w:tcW w:w="11057" w:type="dxa"/>
            <w:gridSpan w:val="4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III. Работа психолога: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Круглый стол с сотрудниками: «Толерантная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личность», консультация 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«Особенности поведения людей в условиях паники»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Подгрупповые и индивидуальные занятия с детьми на тему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«Агрессивность – это плохо!»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«Страх – не мой друг!»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 «Азбука эмоций»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по плану педагога-психолога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Консультации для родителей: 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«Терроризм – угроза обществу!»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«Формирование толерантного поведения в семье».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«Памятка по антитеррору. Общие и частные рекомендации»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«Как не стать жертвой терроризма»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октябрь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декабрь</w:t>
            </w:r>
          </w:p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март 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Педагог-психолог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2E20DB" w:rsidRPr="00BC7E2C" w:rsidTr="005F0DC5">
        <w:tc>
          <w:tcPr>
            <w:tcW w:w="11057" w:type="dxa"/>
            <w:gridSpan w:val="4"/>
            <w:vAlign w:val="center"/>
          </w:tcPr>
          <w:p w:rsidR="002E20DB" w:rsidRPr="00AB3203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AB3203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IV. Мероприятия с родителями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Проведение бесед с родителями о пропускном 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режиме посещения МА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ДОУ</w:t>
            </w:r>
          </w:p>
          <w:p w:rsidR="002E20DB" w:rsidRPr="00BC7E2C" w:rsidRDefault="002E20DB" w:rsidP="005F0DC5">
            <w:pPr>
              <w:pStyle w:val="a5"/>
              <w:spacing w:line="276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Оформление информационных уголков (папки-передвижки, консультационные папки, памятки, буклеты и т. п.)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pStyle w:val="a5"/>
              <w:spacing w:line="276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Заведующий </w:t>
            </w:r>
            <w:r w:rsidRPr="00BC7E2C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воспитатели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Проведение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родительских собраний с обсуждением вопросов, связанных с распространением экстремистских взглядов среди населения.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ноябрь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Регулярное информирование родителей воспитанников с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инструкциями по профилактике и 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противодействию экстремизма, терроризма, идеологии.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Старший </w:t>
            </w: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воспитатель,</w:t>
            </w: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 воспитатели</w:t>
            </w:r>
            <w:proofErr w:type="gramEnd"/>
          </w:p>
        </w:tc>
      </w:tr>
      <w:tr w:rsidR="002E20DB" w:rsidRPr="00BC7E2C" w:rsidTr="005F0DC5">
        <w:tc>
          <w:tcPr>
            <w:tcW w:w="566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6749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Изготовление памяток для родителей: «Чему должны научить детей родители в опасных ситуациях» Выпуск буклетов с памятками «Как вести себя в чрезвычайной ситуации»</w:t>
            </w:r>
          </w:p>
        </w:tc>
        <w:tc>
          <w:tcPr>
            <w:tcW w:w="1554" w:type="dxa"/>
            <w:vAlign w:val="center"/>
          </w:tcPr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188" w:type="dxa"/>
            <w:vAlign w:val="center"/>
          </w:tcPr>
          <w:p w:rsidR="002E20DB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Старший воспитатель</w:t>
            </w:r>
          </w:p>
          <w:p w:rsidR="002E20DB" w:rsidRPr="00BC7E2C" w:rsidRDefault="002E20DB" w:rsidP="005F0DC5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C7E2C">
              <w:rPr>
                <w:rFonts w:ascii="Times New Roman" w:eastAsia="Times New Roman" w:hAnsi="Times New Roman" w:cs="Times New Roman"/>
                <w:sz w:val="28"/>
                <w:szCs w:val="28"/>
              </w:rPr>
              <w:t>воспитатели</w:t>
            </w:r>
          </w:p>
        </w:tc>
      </w:tr>
    </w:tbl>
    <w:p w:rsidR="002E20DB" w:rsidRDefault="002E20DB"/>
    <w:sectPr w:rsidR="002E20D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2E26"/>
    <w:rsid w:val="001E745C"/>
    <w:rsid w:val="002E20DB"/>
    <w:rsid w:val="00464D4A"/>
    <w:rsid w:val="00BE2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DF9674-1CB0-4814-9286-CD623228C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E20D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4">
    <w:name w:val="Без интервала Знак"/>
    <w:link w:val="a5"/>
    <w:uiPriority w:val="1"/>
    <w:locked/>
    <w:rsid w:val="002E20DB"/>
  </w:style>
  <w:style w:type="paragraph" w:styleId="a5">
    <w:name w:val="No Spacing"/>
    <w:link w:val="a4"/>
    <w:uiPriority w:val="1"/>
    <w:qFormat/>
    <w:rsid w:val="002E20D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712</Words>
  <Characters>4064</Characters>
  <Application>Microsoft Office Word</Application>
  <DocSecurity>0</DocSecurity>
  <Lines>33</Lines>
  <Paragraphs>9</Paragraphs>
  <ScaleCrop>false</ScaleCrop>
  <Company>SPecialiST RePack</Company>
  <LinksUpToDate>false</LinksUpToDate>
  <CharactersWithSpaces>4767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2024-12-25T07:21:00Z</dcterms:created>
  <dcterms:modified xsi:type="dcterms:W3CDTF">2024-12-25T09:50:00Z</dcterms:modified>
</cp:coreProperties>
</file>